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234A4" w14:textId="5DE93E60" w:rsidR="00AA3F06" w:rsidRDefault="00AA3F06" w:rsidP="00AA3F06">
      <w:pPr>
        <w:pBdr>
          <w:bottom w:val="single" w:sz="12" w:space="1" w:color="7030A0"/>
        </w:pBdr>
        <w:jc w:val="center"/>
        <w:rPr>
          <w:b/>
          <w:bCs/>
          <w:sz w:val="28"/>
          <w:szCs w:val="28"/>
        </w:rPr>
      </w:pPr>
      <w:r>
        <w:rPr>
          <w:b/>
          <w:bCs/>
          <w:sz w:val="28"/>
          <w:szCs w:val="28"/>
        </w:rPr>
        <w:t>Radio script – voters who are blind or have low vision</w:t>
      </w:r>
    </w:p>
    <w:p w14:paraId="667ABADB" w14:textId="30EBC8D2" w:rsidR="00EC5910" w:rsidRPr="00EC5910" w:rsidRDefault="00F550F0" w:rsidP="00EC5910">
      <w:pPr>
        <w:ind w:right="-472"/>
        <w:rPr>
          <w:rFonts w:cstheme="minorHAnsi"/>
          <w:b/>
          <w:bCs/>
          <w:u w:val="single"/>
          <w:lang w:eastAsia="en-AU"/>
        </w:rPr>
      </w:pPr>
      <w:r>
        <w:rPr>
          <w:rFonts w:cstheme="minorHAnsi"/>
          <w:b/>
          <w:bCs/>
          <w:u w:val="single"/>
          <w:lang w:eastAsia="en-AU"/>
        </w:rPr>
        <w:t>Formality</w:t>
      </w:r>
      <w:r w:rsidR="00AA3F06">
        <w:rPr>
          <w:rFonts w:cstheme="minorHAnsi"/>
          <w:b/>
          <w:bCs/>
          <w:u w:val="single"/>
          <w:lang w:eastAsia="en-AU"/>
        </w:rPr>
        <w:t xml:space="preserve"> phase</w:t>
      </w:r>
    </w:p>
    <w:p w14:paraId="5BC6FCC5" w14:textId="77777777" w:rsidR="00F550F0" w:rsidRPr="00F550F0" w:rsidRDefault="00F550F0" w:rsidP="00F550F0">
      <w:pPr>
        <w:rPr>
          <w:rFonts w:cstheme="minorHAnsi"/>
          <w:lang w:eastAsia="en-AU"/>
        </w:rPr>
      </w:pPr>
      <w:r w:rsidRPr="00F550F0">
        <w:rPr>
          <w:rFonts w:cstheme="minorHAnsi"/>
          <w:lang w:val="en-US" w:eastAsia="en-AU"/>
        </w:rPr>
        <w:t>Make your vote count at the federal election on Saturday 3</w:t>
      </w:r>
      <w:r w:rsidRPr="00F550F0">
        <w:rPr>
          <w:rFonts w:cstheme="minorHAnsi"/>
          <w:vertAlign w:val="superscript"/>
          <w:lang w:val="en-US" w:eastAsia="en-AU"/>
        </w:rPr>
        <w:t>rd</w:t>
      </w:r>
      <w:r w:rsidRPr="00F550F0">
        <w:rPr>
          <w:rFonts w:cstheme="minorHAnsi"/>
          <w:lang w:val="en-US" w:eastAsia="en-AU"/>
        </w:rPr>
        <w:t xml:space="preserve"> May.</w:t>
      </w:r>
      <w:r w:rsidRPr="00F550F0">
        <w:rPr>
          <w:rFonts w:cstheme="minorHAnsi"/>
          <w:lang w:eastAsia="en-AU"/>
        </w:rPr>
        <w:t> </w:t>
      </w:r>
    </w:p>
    <w:p w14:paraId="7BDC02B4" w14:textId="77777777" w:rsidR="00F550F0" w:rsidRPr="00F550F0" w:rsidRDefault="00F550F0" w:rsidP="00F550F0">
      <w:pPr>
        <w:rPr>
          <w:rFonts w:cstheme="minorHAnsi"/>
          <w:lang w:eastAsia="en-AU"/>
        </w:rPr>
      </w:pPr>
      <w:r w:rsidRPr="00F550F0">
        <w:rPr>
          <w:rFonts w:cstheme="minorHAnsi"/>
          <w:lang w:val="en-US" w:eastAsia="en-AU"/>
        </w:rPr>
        <w:t>There are two ballot papers—a small green one for the House of Representatives, and a large white one for the Senate.</w:t>
      </w:r>
      <w:r w:rsidRPr="00F550F0">
        <w:rPr>
          <w:rFonts w:cstheme="minorHAnsi"/>
          <w:lang w:eastAsia="en-AU"/>
        </w:rPr>
        <w:t> </w:t>
      </w:r>
    </w:p>
    <w:p w14:paraId="4260BE3C" w14:textId="77777777" w:rsidR="00F550F0" w:rsidRPr="00F550F0" w:rsidRDefault="00F550F0" w:rsidP="00F550F0">
      <w:pPr>
        <w:rPr>
          <w:rFonts w:cstheme="minorHAnsi"/>
          <w:lang w:eastAsia="en-AU"/>
        </w:rPr>
      </w:pPr>
      <w:r w:rsidRPr="00F550F0">
        <w:rPr>
          <w:rFonts w:cstheme="minorHAnsi"/>
          <w:lang w:val="en-US" w:eastAsia="en-AU"/>
        </w:rPr>
        <w:t>On the small green ballot paper, you’re voting for a candidate to represent you in the House of Representatives. Number every box in the order of your choice.</w:t>
      </w:r>
      <w:r w:rsidRPr="00F550F0">
        <w:rPr>
          <w:rFonts w:cstheme="minorHAnsi"/>
          <w:lang w:eastAsia="en-AU"/>
        </w:rPr>
        <w:t> </w:t>
      </w:r>
    </w:p>
    <w:p w14:paraId="146ECD9B" w14:textId="77777777" w:rsidR="00F550F0" w:rsidRPr="00F550F0" w:rsidRDefault="00F550F0" w:rsidP="00F550F0">
      <w:pPr>
        <w:rPr>
          <w:rFonts w:cstheme="minorHAnsi"/>
          <w:lang w:eastAsia="en-AU"/>
        </w:rPr>
      </w:pPr>
      <w:r w:rsidRPr="00F550F0">
        <w:rPr>
          <w:rFonts w:cstheme="minorHAnsi"/>
          <w:lang w:val="en-US" w:eastAsia="en-AU"/>
        </w:rPr>
        <w:t>On the large white ballot paper, you’re voting for representatives of your state or territory in the Senate.</w:t>
      </w:r>
      <w:r w:rsidRPr="00F550F0">
        <w:rPr>
          <w:rFonts w:cstheme="minorHAnsi"/>
          <w:lang w:eastAsia="en-AU"/>
        </w:rPr>
        <w:t> </w:t>
      </w:r>
    </w:p>
    <w:p w14:paraId="79D2638F" w14:textId="77777777" w:rsidR="00F550F0" w:rsidRPr="00F550F0" w:rsidRDefault="00F550F0" w:rsidP="00F550F0">
      <w:pPr>
        <w:rPr>
          <w:rFonts w:cstheme="minorHAnsi"/>
          <w:lang w:eastAsia="en-AU"/>
        </w:rPr>
      </w:pPr>
      <w:r w:rsidRPr="00F550F0">
        <w:rPr>
          <w:rFonts w:cstheme="minorHAnsi"/>
          <w:lang w:val="en-US" w:eastAsia="en-AU"/>
        </w:rPr>
        <w:t>You can either vote above the line by numbering at least six boxes for parties or groups, in the order of your choice, or below the line by numbering at least twelve boxes for individual candidates again, in the order of your choice.</w:t>
      </w:r>
      <w:r w:rsidRPr="00F550F0">
        <w:rPr>
          <w:rFonts w:cstheme="minorHAnsi"/>
          <w:lang w:eastAsia="en-AU"/>
        </w:rPr>
        <w:t> </w:t>
      </w:r>
    </w:p>
    <w:p w14:paraId="17426441" w14:textId="77777777" w:rsidR="00F550F0" w:rsidRPr="00F550F0" w:rsidRDefault="00F550F0" w:rsidP="00F550F0">
      <w:pPr>
        <w:rPr>
          <w:rFonts w:cstheme="minorHAnsi"/>
          <w:lang w:eastAsia="en-AU"/>
        </w:rPr>
      </w:pPr>
      <w:r w:rsidRPr="00F550F0">
        <w:rPr>
          <w:rFonts w:cstheme="minorHAnsi"/>
          <w:lang w:val="en-US" w:eastAsia="en-AU"/>
        </w:rPr>
        <w:t>If you make a mistake, just ask for another ballot paper and start again.</w:t>
      </w:r>
      <w:r w:rsidRPr="00F550F0">
        <w:rPr>
          <w:rFonts w:cstheme="minorHAnsi"/>
          <w:lang w:eastAsia="en-AU"/>
        </w:rPr>
        <w:t> </w:t>
      </w:r>
    </w:p>
    <w:p w14:paraId="690CDC77" w14:textId="77777777" w:rsidR="00F550F0" w:rsidRPr="00F550F0" w:rsidRDefault="00F550F0" w:rsidP="00F550F0">
      <w:pPr>
        <w:rPr>
          <w:rFonts w:cstheme="minorHAnsi"/>
          <w:lang w:eastAsia="en-AU"/>
        </w:rPr>
      </w:pPr>
      <w:r w:rsidRPr="00F550F0">
        <w:rPr>
          <w:rFonts w:cstheme="minorHAnsi"/>
          <w:lang w:val="en-US" w:eastAsia="en-AU"/>
        </w:rPr>
        <w:t>Your vote will help shape Australia.</w:t>
      </w:r>
      <w:r w:rsidRPr="00F550F0">
        <w:rPr>
          <w:rFonts w:cstheme="minorHAnsi"/>
          <w:lang w:eastAsia="en-AU"/>
        </w:rPr>
        <w:t> </w:t>
      </w:r>
    </w:p>
    <w:p w14:paraId="2D72ACAE" w14:textId="77777777" w:rsidR="00F550F0" w:rsidRPr="00F550F0" w:rsidRDefault="00F550F0" w:rsidP="00F550F0">
      <w:pPr>
        <w:rPr>
          <w:rFonts w:cstheme="minorHAnsi"/>
          <w:lang w:eastAsia="en-AU"/>
        </w:rPr>
      </w:pPr>
      <w:r w:rsidRPr="00F550F0">
        <w:rPr>
          <w:rFonts w:cstheme="minorHAnsi"/>
          <w:lang w:val="en-US" w:eastAsia="en-AU"/>
        </w:rPr>
        <w:t xml:space="preserve">For more information, call one-three, two-three, two-six or visit </w:t>
      </w:r>
      <w:proofErr w:type="spellStart"/>
      <w:r w:rsidRPr="00F550F0">
        <w:rPr>
          <w:rFonts w:cstheme="minorHAnsi"/>
          <w:lang w:val="en-US" w:eastAsia="en-AU"/>
        </w:rPr>
        <w:t>aec</w:t>
      </w:r>
      <w:proofErr w:type="spellEnd"/>
      <w:r w:rsidRPr="00F550F0">
        <w:rPr>
          <w:rFonts w:cstheme="minorHAnsi"/>
          <w:lang w:val="en-US" w:eastAsia="en-AU"/>
        </w:rPr>
        <w:t xml:space="preserve"> dot gov dot au forward slash assistance.</w:t>
      </w:r>
      <w:r w:rsidRPr="00F550F0">
        <w:rPr>
          <w:rFonts w:cstheme="minorHAnsi"/>
          <w:lang w:eastAsia="en-AU"/>
        </w:rPr>
        <w:t> </w:t>
      </w:r>
    </w:p>
    <w:p w14:paraId="235754D2" w14:textId="77777777" w:rsidR="00F550F0" w:rsidRPr="00F550F0" w:rsidRDefault="00F550F0" w:rsidP="00F550F0">
      <w:pPr>
        <w:rPr>
          <w:rFonts w:cstheme="minorHAnsi"/>
          <w:lang w:eastAsia="en-AU"/>
        </w:rPr>
      </w:pPr>
      <w:proofErr w:type="spellStart"/>
      <w:r w:rsidRPr="00F550F0">
        <w:rPr>
          <w:rFonts w:cstheme="minorHAnsi"/>
          <w:lang w:val="en-US" w:eastAsia="en-AU"/>
        </w:rPr>
        <w:t>Authorised</w:t>
      </w:r>
      <w:proofErr w:type="spellEnd"/>
      <w:r w:rsidRPr="00F550F0">
        <w:rPr>
          <w:rFonts w:cstheme="minorHAnsi"/>
          <w:lang w:val="en-US" w:eastAsia="en-AU"/>
        </w:rPr>
        <w:t xml:space="preserve"> by the Electoral Commissioner, Canberra. Station Sponsor.</w:t>
      </w:r>
      <w:r w:rsidRPr="00F550F0">
        <w:rPr>
          <w:rFonts w:cstheme="minorHAnsi"/>
          <w:lang w:eastAsia="en-AU"/>
        </w:rPr>
        <w:t> </w:t>
      </w:r>
    </w:p>
    <w:p w14:paraId="1690CA0C" w14:textId="710D8F87" w:rsidR="00AA3F06" w:rsidRDefault="00AA3F06" w:rsidP="00F550F0"/>
    <w:sectPr w:rsidR="00AA3F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F06"/>
    <w:rsid w:val="000051F6"/>
    <w:rsid w:val="0020430C"/>
    <w:rsid w:val="0047423A"/>
    <w:rsid w:val="00487425"/>
    <w:rsid w:val="00AA3F06"/>
    <w:rsid w:val="00B95F8A"/>
    <w:rsid w:val="00EC5910"/>
    <w:rsid w:val="00F550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26DB7"/>
  <w15:chartTrackingRefBased/>
  <w15:docId w15:val="{D6AD2E86-AF23-46F6-8916-8A5C413C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F06"/>
    <w:pPr>
      <w:spacing w:line="252"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690676">
      <w:bodyDiv w:val="1"/>
      <w:marLeft w:val="0"/>
      <w:marRight w:val="0"/>
      <w:marTop w:val="0"/>
      <w:marBottom w:val="0"/>
      <w:divBdr>
        <w:top w:val="none" w:sz="0" w:space="0" w:color="auto"/>
        <w:left w:val="none" w:sz="0" w:space="0" w:color="auto"/>
        <w:bottom w:val="none" w:sz="0" w:space="0" w:color="auto"/>
        <w:right w:val="none" w:sz="0" w:space="0" w:color="auto"/>
      </w:divBdr>
    </w:div>
    <w:div w:id="597327768">
      <w:bodyDiv w:val="1"/>
      <w:marLeft w:val="0"/>
      <w:marRight w:val="0"/>
      <w:marTop w:val="0"/>
      <w:marBottom w:val="0"/>
      <w:divBdr>
        <w:top w:val="none" w:sz="0" w:space="0" w:color="auto"/>
        <w:left w:val="none" w:sz="0" w:space="0" w:color="auto"/>
        <w:bottom w:val="none" w:sz="0" w:space="0" w:color="auto"/>
        <w:right w:val="none" w:sz="0" w:space="0" w:color="auto"/>
      </w:divBdr>
      <w:divsChild>
        <w:div w:id="1841651371">
          <w:marLeft w:val="0"/>
          <w:marRight w:val="0"/>
          <w:marTop w:val="0"/>
          <w:marBottom w:val="0"/>
          <w:divBdr>
            <w:top w:val="none" w:sz="0" w:space="0" w:color="auto"/>
            <w:left w:val="none" w:sz="0" w:space="0" w:color="auto"/>
            <w:bottom w:val="none" w:sz="0" w:space="0" w:color="auto"/>
            <w:right w:val="none" w:sz="0" w:space="0" w:color="auto"/>
          </w:divBdr>
        </w:div>
        <w:div w:id="1970699072">
          <w:marLeft w:val="0"/>
          <w:marRight w:val="0"/>
          <w:marTop w:val="0"/>
          <w:marBottom w:val="0"/>
          <w:divBdr>
            <w:top w:val="none" w:sz="0" w:space="0" w:color="auto"/>
            <w:left w:val="none" w:sz="0" w:space="0" w:color="auto"/>
            <w:bottom w:val="none" w:sz="0" w:space="0" w:color="auto"/>
            <w:right w:val="none" w:sz="0" w:space="0" w:color="auto"/>
          </w:divBdr>
        </w:div>
        <w:div w:id="1708725681">
          <w:marLeft w:val="0"/>
          <w:marRight w:val="0"/>
          <w:marTop w:val="0"/>
          <w:marBottom w:val="0"/>
          <w:divBdr>
            <w:top w:val="none" w:sz="0" w:space="0" w:color="auto"/>
            <w:left w:val="none" w:sz="0" w:space="0" w:color="auto"/>
            <w:bottom w:val="none" w:sz="0" w:space="0" w:color="auto"/>
            <w:right w:val="none" w:sz="0" w:space="0" w:color="auto"/>
          </w:divBdr>
        </w:div>
        <w:div w:id="764957642">
          <w:marLeft w:val="0"/>
          <w:marRight w:val="0"/>
          <w:marTop w:val="0"/>
          <w:marBottom w:val="0"/>
          <w:divBdr>
            <w:top w:val="none" w:sz="0" w:space="0" w:color="auto"/>
            <w:left w:val="none" w:sz="0" w:space="0" w:color="auto"/>
            <w:bottom w:val="none" w:sz="0" w:space="0" w:color="auto"/>
            <w:right w:val="none" w:sz="0" w:space="0" w:color="auto"/>
          </w:divBdr>
        </w:div>
        <w:div w:id="493957579">
          <w:marLeft w:val="0"/>
          <w:marRight w:val="0"/>
          <w:marTop w:val="0"/>
          <w:marBottom w:val="0"/>
          <w:divBdr>
            <w:top w:val="none" w:sz="0" w:space="0" w:color="auto"/>
            <w:left w:val="none" w:sz="0" w:space="0" w:color="auto"/>
            <w:bottom w:val="none" w:sz="0" w:space="0" w:color="auto"/>
            <w:right w:val="none" w:sz="0" w:space="0" w:color="auto"/>
          </w:divBdr>
        </w:div>
        <w:div w:id="1308970183">
          <w:marLeft w:val="0"/>
          <w:marRight w:val="0"/>
          <w:marTop w:val="0"/>
          <w:marBottom w:val="0"/>
          <w:divBdr>
            <w:top w:val="none" w:sz="0" w:space="0" w:color="auto"/>
            <w:left w:val="none" w:sz="0" w:space="0" w:color="auto"/>
            <w:bottom w:val="none" w:sz="0" w:space="0" w:color="auto"/>
            <w:right w:val="none" w:sz="0" w:space="0" w:color="auto"/>
          </w:divBdr>
        </w:div>
        <w:div w:id="2129931988">
          <w:marLeft w:val="0"/>
          <w:marRight w:val="0"/>
          <w:marTop w:val="0"/>
          <w:marBottom w:val="0"/>
          <w:divBdr>
            <w:top w:val="none" w:sz="0" w:space="0" w:color="auto"/>
            <w:left w:val="none" w:sz="0" w:space="0" w:color="auto"/>
            <w:bottom w:val="none" w:sz="0" w:space="0" w:color="auto"/>
            <w:right w:val="none" w:sz="0" w:space="0" w:color="auto"/>
          </w:divBdr>
        </w:div>
        <w:div w:id="2121757826">
          <w:marLeft w:val="0"/>
          <w:marRight w:val="0"/>
          <w:marTop w:val="0"/>
          <w:marBottom w:val="0"/>
          <w:divBdr>
            <w:top w:val="none" w:sz="0" w:space="0" w:color="auto"/>
            <w:left w:val="none" w:sz="0" w:space="0" w:color="auto"/>
            <w:bottom w:val="none" w:sz="0" w:space="0" w:color="auto"/>
            <w:right w:val="none" w:sz="0" w:space="0" w:color="auto"/>
          </w:divBdr>
        </w:div>
        <w:div w:id="1155948477">
          <w:marLeft w:val="0"/>
          <w:marRight w:val="0"/>
          <w:marTop w:val="0"/>
          <w:marBottom w:val="0"/>
          <w:divBdr>
            <w:top w:val="none" w:sz="0" w:space="0" w:color="auto"/>
            <w:left w:val="none" w:sz="0" w:space="0" w:color="auto"/>
            <w:bottom w:val="none" w:sz="0" w:space="0" w:color="auto"/>
            <w:right w:val="none" w:sz="0" w:space="0" w:color="auto"/>
          </w:divBdr>
        </w:div>
        <w:div w:id="1891650696">
          <w:marLeft w:val="0"/>
          <w:marRight w:val="0"/>
          <w:marTop w:val="0"/>
          <w:marBottom w:val="0"/>
          <w:divBdr>
            <w:top w:val="none" w:sz="0" w:space="0" w:color="auto"/>
            <w:left w:val="none" w:sz="0" w:space="0" w:color="auto"/>
            <w:bottom w:val="none" w:sz="0" w:space="0" w:color="auto"/>
            <w:right w:val="none" w:sz="0" w:space="0" w:color="auto"/>
          </w:divBdr>
        </w:div>
      </w:divsChild>
    </w:div>
    <w:div w:id="637541051">
      <w:bodyDiv w:val="1"/>
      <w:marLeft w:val="0"/>
      <w:marRight w:val="0"/>
      <w:marTop w:val="0"/>
      <w:marBottom w:val="0"/>
      <w:divBdr>
        <w:top w:val="none" w:sz="0" w:space="0" w:color="auto"/>
        <w:left w:val="none" w:sz="0" w:space="0" w:color="auto"/>
        <w:bottom w:val="none" w:sz="0" w:space="0" w:color="auto"/>
        <w:right w:val="none" w:sz="0" w:space="0" w:color="auto"/>
      </w:divBdr>
      <w:divsChild>
        <w:div w:id="652293200">
          <w:marLeft w:val="0"/>
          <w:marRight w:val="0"/>
          <w:marTop w:val="0"/>
          <w:marBottom w:val="0"/>
          <w:divBdr>
            <w:top w:val="none" w:sz="0" w:space="0" w:color="auto"/>
            <w:left w:val="none" w:sz="0" w:space="0" w:color="auto"/>
            <w:bottom w:val="none" w:sz="0" w:space="0" w:color="auto"/>
            <w:right w:val="none" w:sz="0" w:space="0" w:color="auto"/>
          </w:divBdr>
        </w:div>
        <w:div w:id="94206273">
          <w:marLeft w:val="0"/>
          <w:marRight w:val="0"/>
          <w:marTop w:val="0"/>
          <w:marBottom w:val="0"/>
          <w:divBdr>
            <w:top w:val="none" w:sz="0" w:space="0" w:color="auto"/>
            <w:left w:val="none" w:sz="0" w:space="0" w:color="auto"/>
            <w:bottom w:val="none" w:sz="0" w:space="0" w:color="auto"/>
            <w:right w:val="none" w:sz="0" w:space="0" w:color="auto"/>
          </w:divBdr>
        </w:div>
        <w:div w:id="1843349504">
          <w:marLeft w:val="0"/>
          <w:marRight w:val="0"/>
          <w:marTop w:val="0"/>
          <w:marBottom w:val="0"/>
          <w:divBdr>
            <w:top w:val="none" w:sz="0" w:space="0" w:color="auto"/>
            <w:left w:val="none" w:sz="0" w:space="0" w:color="auto"/>
            <w:bottom w:val="none" w:sz="0" w:space="0" w:color="auto"/>
            <w:right w:val="none" w:sz="0" w:space="0" w:color="auto"/>
          </w:divBdr>
        </w:div>
        <w:div w:id="1005664989">
          <w:marLeft w:val="0"/>
          <w:marRight w:val="0"/>
          <w:marTop w:val="0"/>
          <w:marBottom w:val="0"/>
          <w:divBdr>
            <w:top w:val="none" w:sz="0" w:space="0" w:color="auto"/>
            <w:left w:val="none" w:sz="0" w:space="0" w:color="auto"/>
            <w:bottom w:val="none" w:sz="0" w:space="0" w:color="auto"/>
            <w:right w:val="none" w:sz="0" w:space="0" w:color="auto"/>
          </w:divBdr>
        </w:div>
        <w:div w:id="979304775">
          <w:marLeft w:val="0"/>
          <w:marRight w:val="0"/>
          <w:marTop w:val="0"/>
          <w:marBottom w:val="0"/>
          <w:divBdr>
            <w:top w:val="none" w:sz="0" w:space="0" w:color="auto"/>
            <w:left w:val="none" w:sz="0" w:space="0" w:color="auto"/>
            <w:bottom w:val="none" w:sz="0" w:space="0" w:color="auto"/>
            <w:right w:val="none" w:sz="0" w:space="0" w:color="auto"/>
          </w:divBdr>
        </w:div>
        <w:div w:id="334303917">
          <w:marLeft w:val="0"/>
          <w:marRight w:val="0"/>
          <w:marTop w:val="0"/>
          <w:marBottom w:val="0"/>
          <w:divBdr>
            <w:top w:val="none" w:sz="0" w:space="0" w:color="auto"/>
            <w:left w:val="none" w:sz="0" w:space="0" w:color="auto"/>
            <w:bottom w:val="none" w:sz="0" w:space="0" w:color="auto"/>
            <w:right w:val="none" w:sz="0" w:space="0" w:color="auto"/>
          </w:divBdr>
        </w:div>
        <w:div w:id="69740008">
          <w:marLeft w:val="0"/>
          <w:marRight w:val="0"/>
          <w:marTop w:val="0"/>
          <w:marBottom w:val="0"/>
          <w:divBdr>
            <w:top w:val="none" w:sz="0" w:space="0" w:color="auto"/>
            <w:left w:val="none" w:sz="0" w:space="0" w:color="auto"/>
            <w:bottom w:val="none" w:sz="0" w:space="0" w:color="auto"/>
            <w:right w:val="none" w:sz="0" w:space="0" w:color="auto"/>
          </w:divBdr>
        </w:div>
        <w:div w:id="1111242195">
          <w:marLeft w:val="0"/>
          <w:marRight w:val="0"/>
          <w:marTop w:val="0"/>
          <w:marBottom w:val="0"/>
          <w:divBdr>
            <w:top w:val="none" w:sz="0" w:space="0" w:color="auto"/>
            <w:left w:val="none" w:sz="0" w:space="0" w:color="auto"/>
            <w:bottom w:val="none" w:sz="0" w:space="0" w:color="auto"/>
            <w:right w:val="none" w:sz="0" w:space="0" w:color="auto"/>
          </w:divBdr>
        </w:div>
        <w:div w:id="1716738223">
          <w:marLeft w:val="0"/>
          <w:marRight w:val="0"/>
          <w:marTop w:val="0"/>
          <w:marBottom w:val="0"/>
          <w:divBdr>
            <w:top w:val="none" w:sz="0" w:space="0" w:color="auto"/>
            <w:left w:val="none" w:sz="0" w:space="0" w:color="auto"/>
            <w:bottom w:val="none" w:sz="0" w:space="0" w:color="auto"/>
            <w:right w:val="none" w:sz="0" w:space="0" w:color="auto"/>
          </w:divBdr>
        </w:div>
        <w:div w:id="1542549216">
          <w:marLeft w:val="0"/>
          <w:marRight w:val="0"/>
          <w:marTop w:val="0"/>
          <w:marBottom w:val="0"/>
          <w:divBdr>
            <w:top w:val="none" w:sz="0" w:space="0" w:color="auto"/>
            <w:left w:val="none" w:sz="0" w:space="0" w:color="auto"/>
            <w:bottom w:val="none" w:sz="0" w:space="0" w:color="auto"/>
            <w:right w:val="none" w:sz="0" w:space="0" w:color="auto"/>
          </w:divBdr>
        </w:div>
      </w:divsChild>
    </w:div>
    <w:div w:id="1230383073">
      <w:bodyDiv w:val="1"/>
      <w:marLeft w:val="0"/>
      <w:marRight w:val="0"/>
      <w:marTop w:val="0"/>
      <w:marBottom w:val="0"/>
      <w:divBdr>
        <w:top w:val="none" w:sz="0" w:space="0" w:color="auto"/>
        <w:left w:val="none" w:sz="0" w:space="0" w:color="auto"/>
        <w:bottom w:val="none" w:sz="0" w:space="0" w:color="auto"/>
        <w:right w:val="none" w:sz="0" w:space="0" w:color="auto"/>
      </w:divBdr>
      <w:divsChild>
        <w:div w:id="1132866775">
          <w:marLeft w:val="0"/>
          <w:marRight w:val="0"/>
          <w:marTop w:val="0"/>
          <w:marBottom w:val="0"/>
          <w:divBdr>
            <w:top w:val="none" w:sz="0" w:space="0" w:color="auto"/>
            <w:left w:val="none" w:sz="0" w:space="0" w:color="auto"/>
            <w:bottom w:val="none" w:sz="0" w:space="0" w:color="auto"/>
            <w:right w:val="none" w:sz="0" w:space="0" w:color="auto"/>
          </w:divBdr>
        </w:div>
        <w:div w:id="1296063426">
          <w:marLeft w:val="0"/>
          <w:marRight w:val="0"/>
          <w:marTop w:val="0"/>
          <w:marBottom w:val="0"/>
          <w:divBdr>
            <w:top w:val="none" w:sz="0" w:space="0" w:color="auto"/>
            <w:left w:val="none" w:sz="0" w:space="0" w:color="auto"/>
            <w:bottom w:val="none" w:sz="0" w:space="0" w:color="auto"/>
            <w:right w:val="none" w:sz="0" w:space="0" w:color="auto"/>
          </w:divBdr>
        </w:div>
        <w:div w:id="1155998273">
          <w:marLeft w:val="0"/>
          <w:marRight w:val="0"/>
          <w:marTop w:val="0"/>
          <w:marBottom w:val="0"/>
          <w:divBdr>
            <w:top w:val="none" w:sz="0" w:space="0" w:color="auto"/>
            <w:left w:val="none" w:sz="0" w:space="0" w:color="auto"/>
            <w:bottom w:val="none" w:sz="0" w:space="0" w:color="auto"/>
            <w:right w:val="none" w:sz="0" w:space="0" w:color="auto"/>
          </w:divBdr>
        </w:div>
        <w:div w:id="805901911">
          <w:marLeft w:val="0"/>
          <w:marRight w:val="0"/>
          <w:marTop w:val="0"/>
          <w:marBottom w:val="0"/>
          <w:divBdr>
            <w:top w:val="none" w:sz="0" w:space="0" w:color="auto"/>
            <w:left w:val="none" w:sz="0" w:space="0" w:color="auto"/>
            <w:bottom w:val="none" w:sz="0" w:space="0" w:color="auto"/>
            <w:right w:val="none" w:sz="0" w:space="0" w:color="auto"/>
          </w:divBdr>
        </w:div>
        <w:div w:id="553932191">
          <w:marLeft w:val="0"/>
          <w:marRight w:val="0"/>
          <w:marTop w:val="0"/>
          <w:marBottom w:val="0"/>
          <w:divBdr>
            <w:top w:val="none" w:sz="0" w:space="0" w:color="auto"/>
            <w:left w:val="none" w:sz="0" w:space="0" w:color="auto"/>
            <w:bottom w:val="none" w:sz="0" w:space="0" w:color="auto"/>
            <w:right w:val="none" w:sz="0" w:space="0" w:color="auto"/>
          </w:divBdr>
        </w:div>
        <w:div w:id="1761099555">
          <w:marLeft w:val="0"/>
          <w:marRight w:val="0"/>
          <w:marTop w:val="0"/>
          <w:marBottom w:val="0"/>
          <w:divBdr>
            <w:top w:val="none" w:sz="0" w:space="0" w:color="auto"/>
            <w:left w:val="none" w:sz="0" w:space="0" w:color="auto"/>
            <w:bottom w:val="none" w:sz="0" w:space="0" w:color="auto"/>
            <w:right w:val="none" w:sz="0" w:space="0" w:color="auto"/>
          </w:divBdr>
        </w:div>
        <w:div w:id="1311515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2FCAE155A374283B0F341110141AE" ma:contentTypeVersion="15" ma:contentTypeDescription="Create a new document." ma:contentTypeScope="" ma:versionID="457e9c6dc659fafe6bbd46644e831bdd">
  <xsd:schema xmlns:xsd="http://www.w3.org/2001/XMLSchema" xmlns:xs="http://www.w3.org/2001/XMLSchema" xmlns:p="http://schemas.microsoft.com/office/2006/metadata/properties" xmlns:ns2="2429b173-28d9-4fbc-b28a-38213ba528b3" xmlns:ns3="e9beb335-283a-48b1-8db2-9ac5ed5c121c" targetNamespace="http://schemas.microsoft.com/office/2006/metadata/properties" ma:root="true" ma:fieldsID="536dc8923080f39fb2e3f6a283e873a5" ns2:_="" ns3:_="">
    <xsd:import namespace="2429b173-28d9-4fbc-b28a-38213ba528b3"/>
    <xsd:import namespace="e9beb335-283a-48b1-8db2-9ac5ed5c12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9b173-28d9-4fbc-b28a-38213ba52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a5e402-6aca-4b07-a8c8-bb1ed2e828e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eb335-283a-48b1-8db2-9ac5ed5c121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c6f5992-41e6-4cb8-94c8-47c467356980}" ma:internalName="TaxCatchAll" ma:showField="CatchAllData" ma:web="e9beb335-283a-48b1-8db2-9ac5ed5c12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29b173-28d9-4fbc-b28a-38213ba528b3">
      <Terms xmlns="http://schemas.microsoft.com/office/infopath/2007/PartnerControls"/>
    </lcf76f155ced4ddcb4097134ff3c332f>
    <TaxCatchAll xmlns="e9beb335-283a-48b1-8db2-9ac5ed5c121c" xsi:nil="true"/>
  </documentManagement>
</p:properties>
</file>

<file path=customXml/itemProps1.xml><?xml version="1.0" encoding="utf-8"?>
<ds:datastoreItem xmlns:ds="http://schemas.openxmlformats.org/officeDocument/2006/customXml" ds:itemID="{8BD5C4D9-AB18-4A7B-8C1B-A63226CBCBDE}"/>
</file>

<file path=customXml/itemProps2.xml><?xml version="1.0" encoding="utf-8"?>
<ds:datastoreItem xmlns:ds="http://schemas.openxmlformats.org/officeDocument/2006/customXml" ds:itemID="{8B899671-16BF-47D9-BE0A-2A300EED142F}"/>
</file>

<file path=customXml/itemProps3.xml><?xml version="1.0" encoding="utf-8"?>
<ds:datastoreItem xmlns:ds="http://schemas.openxmlformats.org/officeDocument/2006/customXml" ds:itemID="{264E5179-4813-4142-AD3E-C3B50AE9C257}"/>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Abrahams</dc:creator>
  <cp:keywords/>
  <dc:description/>
  <cp:lastModifiedBy>Angela Huang</cp:lastModifiedBy>
  <cp:revision>2</cp:revision>
  <dcterms:created xsi:type="dcterms:W3CDTF">2025-04-01T22:59:00Z</dcterms:created>
  <dcterms:modified xsi:type="dcterms:W3CDTF">2025-04-01T22:59:00Z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fd5943-f87e-40ae-9ab7-ca0a2fbb12c2_Enabled">
    <vt:lpwstr>true</vt:lpwstr>
  </property>
  <property fmtid="{D5CDD505-2E9C-101B-9397-08002B2CF9AE}" pid="3" name="MSIP_Label_cbfd5943-f87e-40ae-9ab7-ca0a2fbb12c2_SetDate">
    <vt:lpwstr>2025-03-30T02:21:11Z</vt:lpwstr>
  </property>
  <property fmtid="{D5CDD505-2E9C-101B-9397-08002B2CF9AE}" pid="4" name="MSIP_Label_cbfd5943-f87e-40ae-9ab7-ca0a2fbb12c2_Method">
    <vt:lpwstr>Privileged</vt:lpwstr>
  </property>
  <property fmtid="{D5CDD505-2E9C-101B-9397-08002B2CF9AE}" pid="5" name="MSIP_Label_cbfd5943-f87e-40ae-9ab7-ca0a2fbb12c2_Name">
    <vt:lpwstr>OFFICIAL</vt:lpwstr>
  </property>
  <property fmtid="{D5CDD505-2E9C-101B-9397-08002B2CF9AE}" pid="6" name="MSIP_Label_cbfd5943-f87e-40ae-9ab7-ca0a2fbb12c2_SiteId">
    <vt:lpwstr>c1eefc4f-a78a-4616-a218-48ba01757af3</vt:lpwstr>
  </property>
  <property fmtid="{D5CDD505-2E9C-101B-9397-08002B2CF9AE}" pid="7" name="MSIP_Label_cbfd5943-f87e-40ae-9ab7-ca0a2fbb12c2_ActionId">
    <vt:lpwstr>52b90932-184e-4958-aef9-502ccb451029</vt:lpwstr>
  </property>
  <property fmtid="{D5CDD505-2E9C-101B-9397-08002B2CF9AE}" pid="8" name="MSIP_Label_cbfd5943-f87e-40ae-9ab7-ca0a2fbb12c2_ContentBits">
    <vt:lpwstr>0</vt:lpwstr>
  </property>
  <property fmtid="{D5CDD505-2E9C-101B-9397-08002B2CF9AE}" pid="9" name="MSIP_Label_cbfd5943-f87e-40ae-9ab7-ca0a2fbb12c2_Tag">
    <vt:lpwstr>10, 0, 1, 1</vt:lpwstr>
  </property>
  <property fmtid="{D5CDD505-2E9C-101B-9397-08002B2CF9AE}" pid="10" name="ContentTypeId">
    <vt:lpwstr>0x01010050C2FCAE155A374283B0F341110141AE</vt:lpwstr>
  </property>
</Properties>
</file>